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6D6" w:rsidRDefault="006066D6" w:rsidP="006066D6">
      <w:pPr>
        <w:pStyle w:val="a3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proofErr w:type="spellStart"/>
      <w:r>
        <w:rPr>
          <w:rStyle w:val="a4"/>
          <w:rFonts w:ascii="Arial" w:hAnsi="Arial" w:cs="Arial"/>
          <w:color w:val="777777"/>
          <w:sz w:val="27"/>
          <w:szCs w:val="27"/>
          <w:bdr w:val="none" w:sz="0" w:space="0" w:color="auto" w:frame="1"/>
        </w:rPr>
        <w:t>Loop</w:t>
      </w:r>
      <w:proofErr w:type="spellEnd"/>
      <w:r>
        <w:rPr>
          <w:rStyle w:val="a4"/>
          <w:rFonts w:ascii="Arial" w:hAnsi="Arial" w:cs="Arial"/>
          <w:color w:val="777777"/>
          <w:sz w:val="27"/>
          <w:szCs w:val="27"/>
          <w:bdr w:val="none" w:sz="0" w:space="0" w:color="auto" w:frame="1"/>
        </w:rPr>
        <w:t xml:space="preserve"> Шарф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Сложность: Для Начинающих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777777"/>
          <w:sz w:val="20"/>
          <w:szCs w:val="20"/>
        </w:rPr>
        <w:drawing>
          <wp:inline distT="0" distB="0" distL="0" distR="0">
            <wp:extent cx="1828800" cy="400050"/>
            <wp:effectExtent l="0" t="0" r="0" b="0"/>
            <wp:docPr id="25" name="Рисунок 25" descr="schwierigkeit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wierigkeit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bookmarkStart w:id="0" w:name="_GoBack"/>
      <w:r>
        <w:rPr>
          <w:rFonts w:ascii="Arial" w:hAnsi="Arial" w:cs="Arial"/>
          <w:noProof/>
          <w:color w:val="00A2E7"/>
          <w:sz w:val="20"/>
          <w:szCs w:val="20"/>
        </w:rPr>
        <w:drawing>
          <wp:inline distT="0" distB="0" distL="0" distR="0">
            <wp:extent cx="5029200" cy="3429000"/>
            <wp:effectExtent l="0" t="0" r="0" b="0"/>
            <wp:docPr id="24" name="Рисунок 24" descr="Kissen_HP_klein_01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issen_HP_klein_01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066D6" w:rsidRDefault="006066D6" w:rsidP="006066D6">
      <w:pPr>
        <w:pStyle w:val="a3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Style w:val="a5"/>
          <w:rFonts w:ascii="Arial" w:hAnsi="Arial" w:cs="Arial"/>
          <w:b/>
          <w:bCs/>
          <w:color w:val="777777"/>
          <w:sz w:val="20"/>
          <w:szCs w:val="20"/>
          <w:bdr w:val="none" w:sz="0" w:space="0" w:color="auto" w:frame="1"/>
        </w:rPr>
        <w:t>Что Тебе нужно</w:t>
      </w:r>
      <w:proofErr w:type="gramStart"/>
      <w:r>
        <w:rPr>
          <w:rStyle w:val="a5"/>
          <w:rFonts w:ascii="Arial" w:hAnsi="Arial" w:cs="Arial"/>
          <w:b/>
          <w:bCs/>
          <w:color w:val="777777"/>
          <w:sz w:val="20"/>
          <w:szCs w:val="20"/>
          <w:bdr w:val="none" w:sz="0" w:space="0" w:color="auto" w:frame="1"/>
        </w:rPr>
        <w:t xml:space="preserve"> :</w:t>
      </w:r>
      <w:proofErr w:type="gramEnd"/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 </w:t>
      </w:r>
    </w:p>
    <w:p w:rsidR="006066D6" w:rsidRDefault="006066D6" w:rsidP="006066D6">
      <w:pPr>
        <w:pStyle w:val="a3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Внутренняя и внешняя ткани, или для внутренних и наружных работ только в изломе вещество, ткань, ножницы, булавки, Ручные швейные иглы, измерительная лента, линейка, пряжа, портной мел / карандаш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 </w:t>
      </w:r>
    </w:p>
    <w:p w:rsidR="006066D6" w:rsidRDefault="006066D6" w:rsidP="006066D6">
      <w:pPr>
        <w:pStyle w:val="a3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Как эластичные так и не эластичные ткани подходят для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Т</w:t>
      </w:r>
      <w:proofErr w:type="gramEnd"/>
      <w:r>
        <w:rPr>
          <w:rFonts w:ascii="Arial" w:hAnsi="Arial" w:cs="Arial"/>
          <w:color w:val="777777"/>
          <w:sz w:val="20"/>
          <w:szCs w:val="20"/>
        </w:rPr>
        <w:t xml:space="preserve">воего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Loop</w:t>
      </w:r>
      <w:proofErr w:type="spellEnd"/>
      <w:r>
        <w:rPr>
          <w:rFonts w:ascii="Arial" w:hAnsi="Arial" w:cs="Arial"/>
          <w:color w:val="777777"/>
          <w:sz w:val="20"/>
          <w:szCs w:val="20"/>
        </w:rPr>
        <w:t xml:space="preserve"> шарф.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 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00A2E7"/>
          <w:sz w:val="20"/>
          <w:szCs w:val="20"/>
        </w:rPr>
        <w:lastRenderedPageBreak/>
        <w:drawing>
          <wp:inline distT="0" distB="0" distL="0" distR="0">
            <wp:extent cx="5029200" cy="3429000"/>
            <wp:effectExtent l="0" t="0" r="0" b="0"/>
            <wp:docPr id="23" name="Рисунок 23" descr="Kissen_HP_klein_0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issen_HP_klein_01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 </w:t>
      </w:r>
    </w:p>
    <w:p w:rsidR="006066D6" w:rsidRDefault="006066D6" w:rsidP="006066D6">
      <w:pPr>
        <w:pStyle w:val="a3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 xml:space="preserve">Ты 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можешь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Loop</w:t>
      </w:r>
      <w:proofErr w:type="spellEnd"/>
      <w:r>
        <w:rPr>
          <w:rFonts w:ascii="Arial" w:hAnsi="Arial" w:cs="Arial"/>
          <w:color w:val="777777"/>
          <w:sz w:val="20"/>
          <w:szCs w:val="20"/>
        </w:rPr>
        <w:t xml:space="preserve"> шарф из разных тканей шьют</w:t>
      </w:r>
      <w:proofErr w:type="gramEnd"/>
      <w:r>
        <w:rPr>
          <w:rFonts w:ascii="Arial" w:hAnsi="Arial" w:cs="Arial"/>
          <w:color w:val="777777"/>
          <w:sz w:val="20"/>
          <w:szCs w:val="20"/>
        </w:rPr>
        <w:t>, или только из одного.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 </w:t>
      </w:r>
    </w:p>
    <w:p w:rsidR="006066D6" w:rsidRDefault="006066D6" w:rsidP="006066D6">
      <w:pPr>
        <w:pStyle w:val="a3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Здесь Ты можешь увидеть как Ты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Т</w:t>
      </w:r>
      <w:proofErr w:type="gramEnd"/>
      <w:r>
        <w:rPr>
          <w:rFonts w:ascii="Arial" w:hAnsi="Arial" w:cs="Arial"/>
          <w:color w:val="777777"/>
          <w:sz w:val="20"/>
          <w:szCs w:val="20"/>
        </w:rPr>
        <w:t>вою часть придется обрезать.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 </w:t>
      </w:r>
    </w:p>
    <w:p w:rsidR="006066D6" w:rsidRDefault="006066D6" w:rsidP="006066D6">
      <w:pPr>
        <w:pStyle w:val="a3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Style w:val="a4"/>
          <w:rFonts w:ascii="Arial" w:hAnsi="Arial" w:cs="Arial"/>
          <w:color w:val="777777"/>
          <w:sz w:val="20"/>
          <w:szCs w:val="20"/>
          <w:bdr w:val="none" w:sz="0" w:space="0" w:color="auto" w:frame="1"/>
        </w:rPr>
        <w:t xml:space="preserve">Размеры для Твоего </w:t>
      </w:r>
      <w:proofErr w:type="spellStart"/>
      <w:r>
        <w:rPr>
          <w:rStyle w:val="a4"/>
          <w:rFonts w:ascii="Arial" w:hAnsi="Arial" w:cs="Arial"/>
          <w:color w:val="777777"/>
          <w:sz w:val="20"/>
          <w:szCs w:val="20"/>
          <w:bdr w:val="none" w:sz="0" w:space="0" w:color="auto" w:frame="1"/>
        </w:rPr>
        <w:t>Loop</w:t>
      </w:r>
      <w:proofErr w:type="spellEnd"/>
      <w:proofErr w:type="gramStart"/>
      <w:r>
        <w:rPr>
          <w:rStyle w:val="a4"/>
          <w:rFonts w:ascii="Arial" w:hAnsi="Arial" w:cs="Arial"/>
          <w:color w:val="777777"/>
          <w:sz w:val="20"/>
          <w:szCs w:val="20"/>
          <w:bdr w:val="none" w:sz="0" w:space="0" w:color="auto" w:frame="1"/>
        </w:rPr>
        <w:t xml:space="preserve"> :</w:t>
      </w:r>
      <w:proofErr w:type="gramEnd"/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 </w:t>
      </w:r>
    </w:p>
    <w:p w:rsidR="006066D6" w:rsidRDefault="006066D6" w:rsidP="006066D6">
      <w:pPr>
        <w:pStyle w:val="a3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Дети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:</w:t>
      </w:r>
      <w:proofErr w:type="gramEnd"/>
      <w:r>
        <w:rPr>
          <w:rFonts w:ascii="Arial" w:hAnsi="Arial" w:cs="Arial"/>
          <w:color w:val="777777"/>
          <w:sz w:val="20"/>
          <w:szCs w:val="20"/>
        </w:rPr>
        <w:t xml:space="preserve"> 120 х 20 см плюс припуск на шов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 </w:t>
      </w:r>
    </w:p>
    <w:p w:rsidR="006066D6" w:rsidRDefault="006066D6" w:rsidP="006066D6">
      <w:pPr>
        <w:pStyle w:val="a3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Взрослые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:</w:t>
      </w:r>
      <w:proofErr w:type="gramEnd"/>
      <w:r>
        <w:rPr>
          <w:rFonts w:ascii="Arial" w:hAnsi="Arial" w:cs="Arial"/>
          <w:color w:val="777777"/>
          <w:sz w:val="20"/>
          <w:szCs w:val="20"/>
        </w:rPr>
        <w:t xml:space="preserve"> 140 х 30 см плюс припуск на шов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 </w:t>
      </w:r>
    </w:p>
    <w:p w:rsidR="006066D6" w:rsidRDefault="006066D6" w:rsidP="006066D6">
      <w:pPr>
        <w:pStyle w:val="a3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Они собираются два раза вокруг шеи.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 </w:t>
      </w:r>
    </w:p>
    <w:p w:rsidR="006066D6" w:rsidRDefault="006066D6" w:rsidP="006066D6">
      <w:pPr>
        <w:pStyle w:val="a3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 xml:space="preserve">Хочешь сделать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Loop</w:t>
      </w:r>
      <w:proofErr w:type="spellEnd"/>
      <w:r>
        <w:rPr>
          <w:rFonts w:ascii="Arial" w:hAnsi="Arial" w:cs="Arial"/>
          <w:color w:val="777777"/>
          <w:sz w:val="20"/>
          <w:szCs w:val="20"/>
        </w:rPr>
        <w:t xml:space="preserve"> только один раз вокруг шеи идет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?</w:t>
      </w:r>
      <w:proofErr w:type="gramEnd"/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 </w:t>
      </w:r>
    </w:p>
    <w:p w:rsidR="006066D6" w:rsidRDefault="006066D6" w:rsidP="006066D6">
      <w:pPr>
        <w:pStyle w:val="a3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proofErr w:type="gramStart"/>
      <w:r>
        <w:rPr>
          <w:rFonts w:ascii="Arial" w:hAnsi="Arial" w:cs="Arial"/>
          <w:color w:val="777777"/>
          <w:sz w:val="20"/>
          <w:szCs w:val="20"/>
        </w:rPr>
        <w:t>Возьмите примерно половину продольного расстояния и при необходимости дай</w:t>
      </w:r>
      <w:proofErr w:type="gramEnd"/>
      <w:r>
        <w:rPr>
          <w:rFonts w:ascii="Arial" w:hAnsi="Arial" w:cs="Arial"/>
          <w:color w:val="777777"/>
          <w:sz w:val="20"/>
          <w:szCs w:val="20"/>
        </w:rPr>
        <w:t xml:space="preserve"> в высоту еще что-то добавить.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 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 </w:t>
      </w:r>
    </w:p>
    <w:p w:rsidR="006066D6" w:rsidRDefault="006066D6" w:rsidP="006066D6">
      <w:pPr>
        <w:pStyle w:val="a3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Style w:val="a4"/>
          <w:rFonts w:ascii="Arial" w:hAnsi="Arial" w:cs="Arial"/>
          <w:color w:val="777777"/>
          <w:sz w:val="20"/>
          <w:szCs w:val="20"/>
          <w:bdr w:val="none" w:sz="0" w:space="0" w:color="auto" w:frame="1"/>
        </w:rPr>
        <w:t>Итак</w:t>
      </w:r>
      <w:proofErr w:type="gramStart"/>
      <w:r>
        <w:rPr>
          <w:rStyle w:val="a4"/>
          <w:rFonts w:ascii="Arial" w:hAnsi="Arial" w:cs="Arial"/>
          <w:color w:val="777777"/>
          <w:sz w:val="20"/>
          <w:szCs w:val="20"/>
          <w:bdr w:val="none" w:sz="0" w:space="0" w:color="auto" w:frame="1"/>
        </w:rPr>
        <w:t xml:space="preserve"> :</w:t>
      </w:r>
      <w:proofErr w:type="gramEnd"/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 </w:t>
      </w:r>
    </w:p>
    <w:p w:rsidR="006066D6" w:rsidRDefault="006066D6" w:rsidP="006066D6">
      <w:pPr>
        <w:pStyle w:val="a3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Дети примерно 60 х 20-30см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 </w:t>
      </w:r>
    </w:p>
    <w:p w:rsidR="006066D6" w:rsidRDefault="006066D6" w:rsidP="006066D6">
      <w:pPr>
        <w:pStyle w:val="a3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Взрослых примерно 70 х 30-40см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 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00A2E7"/>
          <w:sz w:val="20"/>
          <w:szCs w:val="20"/>
        </w:rPr>
        <w:lastRenderedPageBreak/>
        <w:drawing>
          <wp:inline distT="0" distB="0" distL="0" distR="0">
            <wp:extent cx="5029200" cy="3429000"/>
            <wp:effectExtent l="0" t="0" r="0" b="0"/>
            <wp:docPr id="22" name="Рисунок 22" descr="Kissen_HP_klein_01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issen_HP_klein_01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 xml:space="preserve">В этом руководстве мы </w:t>
      </w:r>
      <w:proofErr w:type="gramStart"/>
      <w:r>
        <w:rPr>
          <w:rFonts w:ascii="Arial" w:hAnsi="Arial" w:cs="Arial"/>
          <w:color w:val="777777"/>
          <w:sz w:val="20"/>
          <w:szCs w:val="20"/>
        </w:rPr>
        <w:t>покажем Тебе как Ты петли из различных Внутренних и внешних тканей шьешь</w:t>
      </w:r>
      <w:proofErr w:type="gramEnd"/>
      <w:r>
        <w:rPr>
          <w:rFonts w:ascii="Arial" w:hAnsi="Arial" w:cs="Arial"/>
          <w:color w:val="777777"/>
          <w:sz w:val="20"/>
          <w:szCs w:val="20"/>
        </w:rPr>
        <w:t>.</w:t>
      </w:r>
      <w:r>
        <w:rPr>
          <w:rStyle w:val="apple-converted-space"/>
          <w:rFonts w:ascii="Arial" w:hAnsi="Arial" w:cs="Arial"/>
          <w:color w:val="777777"/>
          <w:sz w:val="20"/>
          <w:szCs w:val="2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  <w:t>Для этого очень хорошо подходят остальные вещества.</w:t>
      </w:r>
      <w:r>
        <w:rPr>
          <w:rStyle w:val="apple-converted-space"/>
          <w:rFonts w:ascii="Arial" w:hAnsi="Arial" w:cs="Arial"/>
          <w:color w:val="777777"/>
          <w:sz w:val="20"/>
          <w:szCs w:val="2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  <w:t>Специально для холодного времени Года мы принимаем наши классные плюшевые Тедди в качестве внутренней ткани.</w:t>
      </w:r>
      <w:r>
        <w:rPr>
          <w:rStyle w:val="apple-converted-space"/>
          <w:rFonts w:ascii="Arial" w:hAnsi="Arial" w:cs="Arial"/>
          <w:color w:val="777777"/>
          <w:sz w:val="20"/>
          <w:szCs w:val="2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  <w:t>Поскольку внутренняя ткань прямо на шее лежит, держит Тедди из плюша этого хорошо и тепло.</w:t>
      </w:r>
      <w:r>
        <w:rPr>
          <w:rFonts w:ascii="Arial" w:hAnsi="Arial" w:cs="Arial"/>
          <w:color w:val="777777"/>
          <w:sz w:val="20"/>
          <w:szCs w:val="20"/>
        </w:rPr>
        <w:br/>
        <w:t>В качестве наружной ткани очень хорошо подходит наш великолепный вельвет.</w:t>
      </w:r>
      <w:r>
        <w:rPr>
          <w:rStyle w:val="apple-converted-space"/>
          <w:rFonts w:ascii="Arial" w:hAnsi="Arial" w:cs="Arial"/>
          <w:color w:val="777777"/>
          <w:sz w:val="20"/>
          <w:szCs w:val="2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777777"/>
          <w:sz w:val="20"/>
          <w:szCs w:val="20"/>
        </w:rPr>
        <w:br/>
        <w:t>Итак, мы имеем с учетом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:</w:t>
      </w:r>
      <w:proofErr w:type="gramEnd"/>
      <w:r>
        <w:rPr>
          <w:rStyle w:val="apple-converted-space"/>
          <w:rFonts w:ascii="Arial" w:hAnsi="Arial" w:cs="Arial"/>
          <w:color w:val="777777"/>
          <w:sz w:val="20"/>
          <w:szCs w:val="2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  <w:t>1 х внутренняя ткань Тедди из плюша 122 x 22cm ( ВКЛ. 1 см припуск с каждой стороны )</w:t>
      </w:r>
      <w:r>
        <w:rPr>
          <w:rStyle w:val="apple-converted-space"/>
          <w:rFonts w:ascii="Arial" w:hAnsi="Arial" w:cs="Arial"/>
          <w:color w:val="777777"/>
          <w:sz w:val="20"/>
          <w:szCs w:val="2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  <w:t>6 x наружных ткани по 22x22 см ( ВКЛ. 1 см припуск с каждой стороны )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00A2E7"/>
          <w:sz w:val="20"/>
          <w:szCs w:val="20"/>
        </w:rPr>
        <w:drawing>
          <wp:inline distT="0" distB="0" distL="0" distR="0">
            <wp:extent cx="5029200" cy="3429000"/>
            <wp:effectExtent l="0" t="0" r="0" b="0"/>
            <wp:docPr id="21" name="Рисунок 21" descr="Kissen_HP_klein_01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issen_HP_klein_01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lastRenderedPageBreak/>
        <w:t>Если Вы, так же, как и мы, луп с различной внешней ткани выбрали, положите отдельные детали лицевыми сторонами друг к другу. Так и лежат красивые ткани внутренних страниц. Засунь все части по краям с иглами.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00A2E7"/>
          <w:sz w:val="20"/>
          <w:szCs w:val="20"/>
        </w:rPr>
        <w:drawing>
          <wp:inline distT="0" distB="0" distL="0" distR="0">
            <wp:extent cx="5029200" cy="3429000"/>
            <wp:effectExtent l="0" t="0" r="0" b="0"/>
            <wp:docPr id="20" name="Рисунок 20" descr="Kissen_HP_klein_01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issen_HP_klein_01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Так смотрят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Т</w:t>
      </w:r>
      <w:proofErr w:type="gramEnd"/>
      <w:r>
        <w:rPr>
          <w:rFonts w:ascii="Arial" w:hAnsi="Arial" w:cs="Arial"/>
          <w:color w:val="777777"/>
          <w:sz w:val="20"/>
          <w:szCs w:val="20"/>
        </w:rPr>
        <w:t>вою часть вставляется готовая.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00A2E7"/>
          <w:sz w:val="20"/>
          <w:szCs w:val="20"/>
        </w:rPr>
        <w:drawing>
          <wp:inline distT="0" distB="0" distL="0" distR="0">
            <wp:extent cx="5029200" cy="3429000"/>
            <wp:effectExtent l="0" t="0" r="0" b="0"/>
            <wp:docPr id="19" name="Рисунок 19" descr="Kissen_HP_klein_01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issen_HP_klein_01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Совет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:</w:t>
      </w:r>
      <w:proofErr w:type="gramEnd"/>
      <w:r>
        <w:rPr>
          <w:rFonts w:ascii="Arial" w:hAnsi="Arial" w:cs="Arial"/>
          <w:color w:val="777777"/>
          <w:sz w:val="20"/>
          <w:szCs w:val="20"/>
        </w:rPr>
        <w:br/>
        <w:t xml:space="preserve">Если Ты различные вещества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zusammennähst</w:t>
      </w:r>
      <w:proofErr w:type="spellEnd"/>
      <w:r>
        <w:rPr>
          <w:rFonts w:ascii="Arial" w:hAnsi="Arial" w:cs="Arial"/>
          <w:color w:val="777777"/>
          <w:sz w:val="20"/>
          <w:szCs w:val="20"/>
        </w:rPr>
        <w:t>, убедись, что Ты нижней и верхней нити устраивает.</w:t>
      </w:r>
      <w:r>
        <w:rPr>
          <w:rFonts w:ascii="Arial" w:hAnsi="Arial" w:cs="Arial"/>
          <w:color w:val="777777"/>
          <w:sz w:val="20"/>
          <w:szCs w:val="20"/>
        </w:rPr>
        <w:br/>
        <w:t>Для Тедди плюшевые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И</w:t>
      </w:r>
      <w:proofErr w:type="gramEnd"/>
      <w:r>
        <w:rPr>
          <w:rFonts w:ascii="Arial" w:hAnsi="Arial" w:cs="Arial"/>
          <w:color w:val="777777"/>
          <w:sz w:val="20"/>
          <w:szCs w:val="20"/>
        </w:rPr>
        <w:t>так слоновой кости 414, для тонкой ткани вельвет возьмем 733 розовый.</w:t>
      </w:r>
      <w:r>
        <w:rPr>
          <w:rFonts w:ascii="Arial" w:hAnsi="Arial" w:cs="Arial"/>
          <w:color w:val="777777"/>
          <w:sz w:val="20"/>
          <w:szCs w:val="20"/>
        </w:rPr>
        <w:br/>
        <w:t>Верхняя нить-это нить, которая через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С</w:t>
      </w:r>
      <w:proofErr w:type="gramEnd"/>
      <w:r>
        <w:rPr>
          <w:rFonts w:ascii="Arial" w:hAnsi="Arial" w:cs="Arial"/>
          <w:color w:val="777777"/>
          <w:sz w:val="20"/>
          <w:szCs w:val="20"/>
        </w:rPr>
        <w:t>вои иглы машины идет и при шитье на верхней ткани.</w:t>
      </w:r>
      <w:r>
        <w:rPr>
          <w:rStyle w:val="apple-converted-space"/>
          <w:rFonts w:ascii="Arial" w:hAnsi="Arial" w:cs="Arial"/>
          <w:color w:val="777777"/>
          <w:sz w:val="20"/>
          <w:szCs w:val="2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  <w:t>Нижней нити находится на катушки нижней нити и при шитье на нижней ткани.</w:t>
      </w:r>
      <w:r>
        <w:rPr>
          <w:rStyle w:val="apple-converted-space"/>
          <w:rFonts w:ascii="Arial" w:hAnsi="Arial" w:cs="Arial"/>
          <w:color w:val="777777"/>
          <w:sz w:val="20"/>
          <w:szCs w:val="2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777777"/>
          <w:sz w:val="20"/>
          <w:szCs w:val="20"/>
        </w:rPr>
        <w:lastRenderedPageBreak/>
        <w:t>Заводы мужчина нитки есть Новинка в нашем ассортименте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!</w:t>
      </w:r>
      <w:proofErr w:type="gramEnd"/>
      <w:r>
        <w:rPr>
          <w:rFonts w:ascii="Arial" w:hAnsi="Arial" w:cs="Arial"/>
          <w:color w:val="777777"/>
          <w:sz w:val="20"/>
          <w:szCs w:val="20"/>
        </w:rPr>
        <w:br/>
      </w:r>
      <w:proofErr w:type="gramStart"/>
      <w:r>
        <w:rPr>
          <w:rFonts w:ascii="Arial" w:hAnsi="Arial" w:cs="Arial"/>
          <w:color w:val="777777"/>
          <w:sz w:val="20"/>
          <w:szCs w:val="20"/>
        </w:rPr>
        <w:t>Эта пряжа найдешь Ты отныне под швейной фурнитуры на нашем сайте!</w:t>
      </w:r>
      <w:proofErr w:type="gramEnd"/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00A2E7"/>
          <w:sz w:val="20"/>
          <w:szCs w:val="20"/>
        </w:rPr>
        <w:drawing>
          <wp:inline distT="0" distB="0" distL="0" distR="0">
            <wp:extent cx="5029200" cy="3429000"/>
            <wp:effectExtent l="0" t="0" r="0" b="0"/>
            <wp:docPr id="18" name="Рисунок 18" descr="Kissen_HP_klein_01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Kissen_HP_klein_01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Поскольку у нас с каждой стороны по 1 см припуска для этого дали, ткани мы шьем также с 1 см расстоянии от края разреза вместе. Ты, наверное, сейчас так все 6 частей вместе шить.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00A2E7"/>
          <w:sz w:val="20"/>
          <w:szCs w:val="20"/>
        </w:rPr>
        <w:drawing>
          <wp:inline distT="0" distB="0" distL="0" distR="0">
            <wp:extent cx="5029200" cy="3429000"/>
            <wp:effectExtent l="0" t="0" r="0" b="0"/>
            <wp:docPr id="17" name="Рисунок 17" descr="Kissen_HP_klein_01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issen_HP_klein_01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Припуски на Шов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Т</w:t>
      </w:r>
      <w:proofErr w:type="gramEnd"/>
      <w:r>
        <w:rPr>
          <w:rFonts w:ascii="Arial" w:hAnsi="Arial" w:cs="Arial"/>
          <w:color w:val="777777"/>
          <w:sz w:val="20"/>
          <w:szCs w:val="20"/>
        </w:rPr>
        <w:t>воих пять швов понимании Ты затем расходятся.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00A2E7"/>
          <w:sz w:val="20"/>
          <w:szCs w:val="20"/>
        </w:rPr>
        <w:lastRenderedPageBreak/>
        <w:drawing>
          <wp:inline distT="0" distB="0" distL="0" distR="0">
            <wp:extent cx="5029200" cy="3429000"/>
            <wp:effectExtent l="0" t="0" r="0" b="0"/>
            <wp:docPr id="16" name="Рисунок 16" descr="Kissen_HP_klein_01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Kissen_HP_klein_01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 xml:space="preserve">Твой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Loop</w:t>
      </w:r>
      <w:proofErr w:type="spellEnd"/>
      <w:r>
        <w:rPr>
          <w:rFonts w:ascii="Arial" w:hAnsi="Arial" w:cs="Arial"/>
          <w:color w:val="777777"/>
          <w:sz w:val="20"/>
          <w:szCs w:val="20"/>
        </w:rPr>
        <w:t xml:space="preserve"> можно также замечательно украшает.</w:t>
      </w:r>
      <w:r>
        <w:rPr>
          <w:rStyle w:val="apple-converted-space"/>
          <w:rFonts w:ascii="Arial" w:hAnsi="Arial" w:cs="Arial"/>
          <w:color w:val="777777"/>
          <w:sz w:val="20"/>
          <w:szCs w:val="2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  <w:t xml:space="preserve">Например, с нашим пушистым велюром или </w:t>
      </w:r>
      <w:proofErr w:type="gramStart"/>
      <w:r>
        <w:rPr>
          <w:rFonts w:ascii="Arial" w:hAnsi="Arial" w:cs="Arial"/>
          <w:color w:val="777777"/>
          <w:sz w:val="20"/>
          <w:szCs w:val="20"/>
        </w:rPr>
        <w:t>наших</w:t>
      </w:r>
      <w:proofErr w:type="gramEnd"/>
      <w:r>
        <w:rPr>
          <w:rFonts w:ascii="Arial" w:hAnsi="Arial" w:cs="Arial"/>
          <w:color w:val="777777"/>
          <w:sz w:val="20"/>
          <w:szCs w:val="20"/>
        </w:rPr>
        <w:t xml:space="preserve"> красиво оформленных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Applis</w:t>
      </w:r>
      <w:proofErr w:type="spellEnd"/>
      <w:r>
        <w:rPr>
          <w:rFonts w:ascii="Arial" w:hAnsi="Arial" w:cs="Arial"/>
          <w:color w:val="777777"/>
          <w:sz w:val="20"/>
          <w:szCs w:val="20"/>
        </w:rPr>
        <w:t>.</w:t>
      </w:r>
      <w:r>
        <w:rPr>
          <w:rFonts w:ascii="Arial" w:hAnsi="Arial" w:cs="Arial"/>
          <w:color w:val="777777"/>
          <w:sz w:val="20"/>
          <w:szCs w:val="20"/>
        </w:rPr>
        <w:br/>
        <w:t>Украшать Вы сможете сшить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С</w:t>
      </w:r>
      <w:proofErr w:type="gramEnd"/>
      <w:r>
        <w:rPr>
          <w:rFonts w:ascii="Arial" w:hAnsi="Arial" w:cs="Arial"/>
          <w:color w:val="777777"/>
          <w:sz w:val="20"/>
          <w:szCs w:val="20"/>
        </w:rPr>
        <w:t>воей Внутренней и внешней прикрепление вещества. Теперь Ты приходишь ко мне еще хорошо, займись этим.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00A2E7"/>
          <w:sz w:val="20"/>
          <w:szCs w:val="20"/>
        </w:rPr>
        <w:drawing>
          <wp:inline distT="0" distB="0" distL="0" distR="0">
            <wp:extent cx="5029200" cy="3429000"/>
            <wp:effectExtent l="0" t="0" r="0" b="0"/>
            <wp:docPr id="15" name="Рисунок 15" descr="Kissen_HP_klein_01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Kissen_HP_klein_01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Положи теперь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Т</w:t>
      </w:r>
      <w:proofErr w:type="gramEnd"/>
      <w:r>
        <w:rPr>
          <w:rFonts w:ascii="Arial" w:hAnsi="Arial" w:cs="Arial"/>
          <w:color w:val="777777"/>
          <w:sz w:val="20"/>
          <w:szCs w:val="20"/>
        </w:rPr>
        <w:t>воя готового полотнища из Внутренней и наружной ткани лицевыми сторонами друг к другу.</w:t>
      </w:r>
      <w:r>
        <w:rPr>
          <w:rStyle w:val="apple-converted-space"/>
          <w:rFonts w:ascii="Arial" w:hAnsi="Arial" w:cs="Arial"/>
          <w:color w:val="777777"/>
          <w:sz w:val="20"/>
          <w:szCs w:val="2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  <w:t>Засунь вдоль обеих длинных сторон.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00A2E7"/>
          <w:sz w:val="20"/>
          <w:szCs w:val="20"/>
        </w:rPr>
        <w:lastRenderedPageBreak/>
        <w:drawing>
          <wp:inline distT="0" distB="0" distL="0" distR="0">
            <wp:extent cx="5029200" cy="3429000"/>
            <wp:effectExtent l="0" t="0" r="0" b="0"/>
            <wp:docPr id="14" name="Рисунок 14" descr="Kissen_HP_klein_01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Kissen_HP_klein_01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Конечной Тедди Плюшевые Совет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:</w:t>
      </w:r>
      <w:proofErr w:type="gramEnd"/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777777"/>
          <w:sz w:val="20"/>
          <w:szCs w:val="20"/>
        </w:rPr>
        <w:br/>
        <w:t>1. Части ткани держаться</w:t>
      </w:r>
      <w:r>
        <w:rPr>
          <w:rFonts w:ascii="Arial" w:hAnsi="Arial" w:cs="Arial"/>
          <w:color w:val="777777"/>
          <w:sz w:val="20"/>
          <w:szCs w:val="20"/>
        </w:rPr>
        <w:br/>
        <w:t xml:space="preserve">2. С помощью иглы, шерсти, волокон вниз, что обеспечивает ровные </w:t>
      </w:r>
      <w:proofErr w:type="gramStart"/>
      <w:r>
        <w:rPr>
          <w:rFonts w:ascii="Arial" w:hAnsi="Arial" w:cs="Arial"/>
          <w:color w:val="777777"/>
          <w:sz w:val="20"/>
          <w:szCs w:val="20"/>
        </w:rPr>
        <w:t>края</w:t>
      </w:r>
      <w:proofErr w:type="gramEnd"/>
      <w:r>
        <w:rPr>
          <w:rFonts w:ascii="Arial" w:hAnsi="Arial" w:cs="Arial"/>
          <w:color w:val="777777"/>
          <w:sz w:val="20"/>
          <w:szCs w:val="20"/>
        </w:rPr>
        <w:t xml:space="preserve"> возникает.</w:t>
      </w:r>
      <w:r>
        <w:rPr>
          <w:rFonts w:ascii="Arial" w:hAnsi="Arial" w:cs="Arial"/>
          <w:color w:val="777777"/>
          <w:sz w:val="20"/>
          <w:szCs w:val="20"/>
        </w:rPr>
        <w:br/>
        <w:t>3. Держитесь и прикалывает.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00A2E7"/>
          <w:sz w:val="20"/>
          <w:szCs w:val="20"/>
        </w:rPr>
        <w:drawing>
          <wp:inline distT="0" distB="0" distL="0" distR="0">
            <wp:extent cx="5029200" cy="3429000"/>
            <wp:effectExtent l="0" t="0" r="0" b="0"/>
            <wp:docPr id="13" name="Рисунок 13" descr="Kissen_HP_klein_01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Kissen_HP_klein_01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И зачем это все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?</w:t>
      </w:r>
      <w:proofErr w:type="gramEnd"/>
      <w:r>
        <w:rPr>
          <w:rStyle w:val="apple-converted-space"/>
          <w:rFonts w:ascii="Arial" w:hAnsi="Arial" w:cs="Arial"/>
          <w:color w:val="777777"/>
          <w:sz w:val="20"/>
          <w:szCs w:val="2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  <w:t>Здесь ты видишь результат!</w:t>
      </w:r>
      <w:r>
        <w:rPr>
          <w:rStyle w:val="apple-converted-space"/>
          <w:rFonts w:ascii="Arial" w:hAnsi="Arial" w:cs="Arial"/>
          <w:color w:val="777777"/>
          <w:sz w:val="20"/>
          <w:szCs w:val="2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  <w:t xml:space="preserve">Эффект будет особенно видно, когда Ты две плюшевые Тедди частей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zusammennähst</w:t>
      </w:r>
      <w:proofErr w:type="spellEnd"/>
      <w:r>
        <w:rPr>
          <w:rFonts w:ascii="Arial" w:hAnsi="Arial" w:cs="Arial"/>
          <w:color w:val="777777"/>
          <w:sz w:val="20"/>
          <w:szCs w:val="20"/>
        </w:rPr>
        <w:t>.</w:t>
      </w:r>
      <w:r>
        <w:rPr>
          <w:rStyle w:val="apple-converted-space"/>
          <w:rFonts w:ascii="Arial" w:hAnsi="Arial" w:cs="Arial"/>
          <w:color w:val="777777"/>
          <w:sz w:val="20"/>
          <w:szCs w:val="2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777777"/>
          <w:sz w:val="20"/>
          <w:szCs w:val="20"/>
        </w:rPr>
        <w:br/>
        <w:t xml:space="preserve">1. Тедди плюш + плюшевый плюша </w:t>
      </w:r>
      <w:proofErr w:type="gramStart"/>
      <w:r>
        <w:rPr>
          <w:rFonts w:ascii="Arial" w:hAnsi="Arial" w:cs="Arial"/>
          <w:color w:val="777777"/>
          <w:sz w:val="20"/>
          <w:szCs w:val="20"/>
        </w:rPr>
        <w:t>сшиты</w:t>
      </w:r>
      <w:proofErr w:type="gramEnd"/>
      <w:r>
        <w:rPr>
          <w:rFonts w:ascii="Arial" w:hAnsi="Arial" w:cs="Arial"/>
          <w:color w:val="777777"/>
          <w:sz w:val="20"/>
          <w:szCs w:val="20"/>
        </w:rPr>
        <w:t xml:space="preserve"> вместе, волокон краской вниз.</w:t>
      </w:r>
      <w:r>
        <w:rPr>
          <w:rFonts w:ascii="Arial" w:hAnsi="Arial" w:cs="Arial"/>
          <w:color w:val="777777"/>
          <w:sz w:val="20"/>
          <w:szCs w:val="20"/>
        </w:rPr>
        <w:br/>
        <w:t xml:space="preserve">2. Тедди плюш + плюшевый плюша </w:t>
      </w:r>
      <w:proofErr w:type="gramStart"/>
      <w:r>
        <w:rPr>
          <w:rFonts w:ascii="Arial" w:hAnsi="Arial" w:cs="Arial"/>
          <w:color w:val="777777"/>
          <w:sz w:val="20"/>
          <w:szCs w:val="20"/>
        </w:rPr>
        <w:t>сшиты</w:t>
      </w:r>
      <w:proofErr w:type="gramEnd"/>
      <w:r>
        <w:rPr>
          <w:rFonts w:ascii="Arial" w:hAnsi="Arial" w:cs="Arial"/>
          <w:color w:val="777777"/>
          <w:sz w:val="20"/>
          <w:szCs w:val="20"/>
        </w:rPr>
        <w:t xml:space="preserve"> вместе, волокон вниз не отменяется.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777777"/>
          <w:sz w:val="20"/>
          <w:szCs w:val="20"/>
        </w:rPr>
        <w:lastRenderedPageBreak/>
        <w:t xml:space="preserve">3. Вельвет + плюшевый плюша </w:t>
      </w:r>
      <w:proofErr w:type="gramStart"/>
      <w:r>
        <w:rPr>
          <w:rFonts w:ascii="Arial" w:hAnsi="Arial" w:cs="Arial"/>
          <w:color w:val="777777"/>
          <w:sz w:val="20"/>
          <w:szCs w:val="20"/>
        </w:rPr>
        <w:t>сшиты</w:t>
      </w:r>
      <w:proofErr w:type="gramEnd"/>
      <w:r>
        <w:rPr>
          <w:rFonts w:ascii="Arial" w:hAnsi="Arial" w:cs="Arial"/>
          <w:color w:val="777777"/>
          <w:sz w:val="20"/>
          <w:szCs w:val="20"/>
        </w:rPr>
        <w:t xml:space="preserve"> вместе, волокон краской вниз.</w:t>
      </w:r>
      <w:r>
        <w:rPr>
          <w:rFonts w:ascii="Arial" w:hAnsi="Arial" w:cs="Arial"/>
          <w:color w:val="777777"/>
          <w:sz w:val="20"/>
          <w:szCs w:val="20"/>
        </w:rPr>
        <w:br/>
        <w:t xml:space="preserve">4. Вельвет + плюшевый плюша </w:t>
      </w:r>
      <w:proofErr w:type="gramStart"/>
      <w:r>
        <w:rPr>
          <w:rFonts w:ascii="Arial" w:hAnsi="Arial" w:cs="Arial"/>
          <w:color w:val="777777"/>
          <w:sz w:val="20"/>
          <w:szCs w:val="20"/>
        </w:rPr>
        <w:t>сшиты</w:t>
      </w:r>
      <w:proofErr w:type="gramEnd"/>
      <w:r>
        <w:rPr>
          <w:rFonts w:ascii="Arial" w:hAnsi="Arial" w:cs="Arial"/>
          <w:color w:val="777777"/>
          <w:sz w:val="20"/>
          <w:szCs w:val="20"/>
        </w:rPr>
        <w:t xml:space="preserve"> вместе, волокон вниз не отменяется.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00A2E7"/>
          <w:sz w:val="20"/>
          <w:szCs w:val="20"/>
        </w:rPr>
        <w:drawing>
          <wp:inline distT="0" distB="0" distL="0" distR="0">
            <wp:extent cx="5029200" cy="3429000"/>
            <wp:effectExtent l="0" t="0" r="0" b="0"/>
            <wp:docPr id="12" name="Рисунок 12" descr="Kissen_HP_klein_01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Kissen_HP_klein_01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Теперь возле двух длинных краев снова с 1см припуск на шов вместе. Короткие стороны остаются открытыми.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00A2E7"/>
          <w:sz w:val="20"/>
          <w:szCs w:val="20"/>
        </w:rPr>
        <w:drawing>
          <wp:inline distT="0" distB="0" distL="0" distR="0">
            <wp:extent cx="5029200" cy="3429000"/>
            <wp:effectExtent l="0" t="0" r="0" b="0"/>
            <wp:docPr id="11" name="Рисунок 11" descr="Kissen_HP_klein_01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Kissen_HP_klein_01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Забегаю раз Рукой по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Т</w:t>
      </w:r>
      <w:proofErr w:type="gramEnd"/>
      <w:r>
        <w:rPr>
          <w:rFonts w:ascii="Arial" w:hAnsi="Arial" w:cs="Arial"/>
          <w:color w:val="777777"/>
          <w:sz w:val="20"/>
          <w:szCs w:val="20"/>
        </w:rPr>
        <w:t xml:space="preserve">воей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Loop</w:t>
      </w:r>
      <w:proofErr w:type="spellEnd"/>
      <w:r>
        <w:rPr>
          <w:rFonts w:ascii="Arial" w:hAnsi="Arial" w:cs="Arial"/>
          <w:color w:val="777777"/>
          <w:sz w:val="20"/>
          <w:szCs w:val="20"/>
        </w:rPr>
        <w:t>, держа конец одной рукой.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00A2E7"/>
          <w:sz w:val="20"/>
          <w:szCs w:val="20"/>
        </w:rPr>
        <w:lastRenderedPageBreak/>
        <w:drawing>
          <wp:inline distT="0" distB="0" distL="0" distR="0">
            <wp:extent cx="5029200" cy="3429000"/>
            <wp:effectExtent l="0" t="0" r="0" b="0"/>
            <wp:docPr id="10" name="Рисунок 10" descr="Kissen_HP_klein_01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Kissen_HP_klein_01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 xml:space="preserve">Вытащи </w:t>
      </w:r>
      <w:proofErr w:type="gramStart"/>
      <w:r>
        <w:rPr>
          <w:rFonts w:ascii="Arial" w:hAnsi="Arial" w:cs="Arial"/>
          <w:color w:val="777777"/>
          <w:sz w:val="20"/>
          <w:szCs w:val="20"/>
        </w:rPr>
        <w:t>начале</w:t>
      </w:r>
      <w:proofErr w:type="gramEnd"/>
      <w:r>
        <w:rPr>
          <w:rFonts w:ascii="Arial" w:hAnsi="Arial" w:cs="Arial"/>
          <w:color w:val="777777"/>
          <w:sz w:val="20"/>
          <w:szCs w:val="20"/>
        </w:rPr>
        <w:t xml:space="preserve"> рукою шаль.</w:t>
      </w:r>
      <w:r>
        <w:rPr>
          <w:rStyle w:val="apple-converted-space"/>
          <w:rFonts w:ascii="Arial" w:hAnsi="Arial" w:cs="Arial"/>
          <w:color w:val="777777"/>
          <w:sz w:val="20"/>
          <w:szCs w:val="2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  <w:t>Он сейчас наполовину развернулся.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00A2E7"/>
          <w:sz w:val="20"/>
          <w:szCs w:val="20"/>
        </w:rPr>
        <w:drawing>
          <wp:inline distT="0" distB="0" distL="0" distR="0">
            <wp:extent cx="5029200" cy="3429000"/>
            <wp:effectExtent l="0" t="0" r="0" b="0"/>
            <wp:docPr id="9" name="Рисунок 9" descr="Kissen_HP_klein_01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Kissen_HP_klein_01">
                      <a:hlinkClick r:id="rId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Правые стороны Ткани лежат теперь друг за другом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:</w:t>
      </w:r>
      <w:proofErr w:type="gramEnd"/>
      <w:r>
        <w:rPr>
          <w:rStyle w:val="apple-converted-space"/>
          <w:rFonts w:ascii="Arial" w:hAnsi="Arial" w:cs="Arial"/>
          <w:color w:val="777777"/>
          <w:sz w:val="20"/>
          <w:szCs w:val="2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  <w:t>Вельвет на вельвет,</w:t>
      </w:r>
      <w:r>
        <w:rPr>
          <w:rStyle w:val="apple-converted-space"/>
          <w:rFonts w:ascii="Arial" w:hAnsi="Arial" w:cs="Arial"/>
          <w:color w:val="777777"/>
          <w:sz w:val="20"/>
          <w:szCs w:val="2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  <w:t>Тедди плюш Тедди плюш</w:t>
      </w:r>
      <w:r>
        <w:rPr>
          <w:rStyle w:val="apple-converted-space"/>
          <w:rFonts w:ascii="Arial" w:hAnsi="Arial" w:cs="Arial"/>
          <w:color w:val="777777"/>
          <w:sz w:val="20"/>
          <w:szCs w:val="2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  <w:t>Шалости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Т</w:t>
      </w:r>
      <w:proofErr w:type="gramEnd"/>
      <w:r>
        <w:rPr>
          <w:rFonts w:ascii="Arial" w:hAnsi="Arial" w:cs="Arial"/>
          <w:color w:val="777777"/>
          <w:sz w:val="20"/>
          <w:szCs w:val="20"/>
        </w:rPr>
        <w:t>воего шарф гладкой и проверить, если он даже не крутил.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00A2E7"/>
          <w:sz w:val="20"/>
          <w:szCs w:val="20"/>
        </w:rPr>
        <w:lastRenderedPageBreak/>
        <w:drawing>
          <wp:inline distT="0" distB="0" distL="0" distR="0">
            <wp:extent cx="5029200" cy="3429000"/>
            <wp:effectExtent l="0" t="0" r="0" b="0"/>
            <wp:docPr id="8" name="Рисунок 8" descr="Kissen_HP_klein_01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Kissen_HP_klein_01">
                      <a:hlinkClick r:id="rId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 xml:space="preserve">Открытая кромка должна теперь быть </w:t>
      </w:r>
      <w:proofErr w:type="gramStart"/>
      <w:r>
        <w:rPr>
          <w:rFonts w:ascii="Arial" w:hAnsi="Arial" w:cs="Arial"/>
          <w:color w:val="777777"/>
          <w:sz w:val="20"/>
          <w:szCs w:val="20"/>
        </w:rPr>
        <w:t>сшиты</w:t>
      </w:r>
      <w:proofErr w:type="gramEnd"/>
      <w:r>
        <w:rPr>
          <w:rFonts w:ascii="Arial" w:hAnsi="Arial" w:cs="Arial"/>
          <w:color w:val="777777"/>
          <w:sz w:val="20"/>
          <w:szCs w:val="20"/>
        </w:rPr>
        <w:t>.</w:t>
      </w:r>
      <w:r>
        <w:rPr>
          <w:rStyle w:val="apple-converted-space"/>
          <w:rFonts w:ascii="Arial" w:hAnsi="Arial" w:cs="Arial"/>
          <w:color w:val="777777"/>
          <w:sz w:val="20"/>
          <w:szCs w:val="2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  <w:t>Для этого Ты сначала твердо. Припуски на Шов встречи друг с другом.</w:t>
      </w:r>
      <w:r>
        <w:rPr>
          <w:rStyle w:val="apple-converted-space"/>
          <w:rFonts w:ascii="Arial" w:hAnsi="Arial" w:cs="Arial"/>
          <w:color w:val="777777"/>
          <w:sz w:val="20"/>
          <w:szCs w:val="2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  <w:t xml:space="preserve">Если Ты плотной ткани используете, например, </w:t>
      </w:r>
      <w:proofErr w:type="gramStart"/>
      <w:r>
        <w:rPr>
          <w:rFonts w:ascii="Arial" w:hAnsi="Arial" w:cs="Arial"/>
          <w:color w:val="777777"/>
          <w:sz w:val="20"/>
          <w:szCs w:val="20"/>
        </w:rPr>
        <w:t>наших</w:t>
      </w:r>
      <w:proofErr w:type="gramEnd"/>
      <w:r>
        <w:rPr>
          <w:rFonts w:ascii="Arial" w:hAnsi="Arial" w:cs="Arial"/>
          <w:color w:val="777777"/>
          <w:sz w:val="20"/>
          <w:szCs w:val="20"/>
        </w:rPr>
        <w:t xml:space="preserve"> плюшевых, потом кладу припуск не врозь, но пусть плюш штрихуют в одном направлении.</w:t>
      </w:r>
      <w:r>
        <w:rPr>
          <w:rStyle w:val="apple-converted-space"/>
          <w:rFonts w:ascii="Arial" w:hAnsi="Arial" w:cs="Arial"/>
          <w:color w:val="777777"/>
          <w:sz w:val="20"/>
          <w:szCs w:val="2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  <w:t>Это предотвращает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Т</w:t>
      </w:r>
      <w:proofErr w:type="gramEnd"/>
      <w:r>
        <w:rPr>
          <w:rFonts w:ascii="Arial" w:hAnsi="Arial" w:cs="Arial"/>
          <w:color w:val="777777"/>
          <w:sz w:val="20"/>
          <w:szCs w:val="20"/>
        </w:rPr>
        <w:t>воя на месте шва будет слишком толстым и облегчает обработку.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00A2E7"/>
          <w:sz w:val="20"/>
          <w:szCs w:val="20"/>
        </w:rPr>
        <w:drawing>
          <wp:inline distT="0" distB="0" distL="0" distR="0">
            <wp:extent cx="5029200" cy="3429000"/>
            <wp:effectExtent l="0" t="0" r="0" b="0"/>
            <wp:docPr id="7" name="Рисунок 7" descr="Kissen_HP_klein_01">
              <a:hlinkClick xmlns:a="http://schemas.openxmlformats.org/drawingml/2006/main" r:id="rId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Kissen_HP_klein_01">
                      <a:hlinkClick r:id="rId4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Чтобы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С</w:t>
      </w:r>
      <w:proofErr w:type="gramEnd"/>
      <w:r>
        <w:rPr>
          <w:rFonts w:ascii="Arial" w:hAnsi="Arial" w:cs="Arial"/>
          <w:color w:val="777777"/>
          <w:sz w:val="20"/>
          <w:szCs w:val="20"/>
        </w:rPr>
        <w:t>вязаться оставим поворот пучка.</w:t>
      </w:r>
      <w:r>
        <w:rPr>
          <w:rStyle w:val="apple-converted-space"/>
          <w:rFonts w:ascii="Arial" w:hAnsi="Arial" w:cs="Arial"/>
          <w:color w:val="777777"/>
          <w:sz w:val="20"/>
          <w:szCs w:val="2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  <w:t xml:space="preserve">Это мы выбираем на </w:t>
      </w:r>
      <w:proofErr w:type="gramStart"/>
      <w:r>
        <w:rPr>
          <w:rFonts w:ascii="Arial" w:hAnsi="Arial" w:cs="Arial"/>
          <w:color w:val="777777"/>
          <w:sz w:val="20"/>
          <w:szCs w:val="20"/>
        </w:rPr>
        <w:t>внутреннем</w:t>
      </w:r>
      <w:proofErr w:type="gramEnd"/>
      <w:r>
        <w:rPr>
          <w:rFonts w:ascii="Arial" w:hAnsi="Arial" w:cs="Arial"/>
          <w:color w:val="777777"/>
          <w:sz w:val="20"/>
          <w:szCs w:val="20"/>
        </w:rPr>
        <w:t xml:space="preserve"> ткань, поскольку Тедди плюш хорошо для этого подходит. Шить чуть позже можно будет увидеть и плюшевые прощает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Nähanfängern</w:t>
      </w:r>
      <w:proofErr w:type="spellEnd"/>
      <w:r>
        <w:rPr>
          <w:rFonts w:ascii="Arial" w:hAnsi="Arial" w:cs="Arial"/>
          <w:color w:val="777777"/>
          <w:sz w:val="20"/>
          <w:szCs w:val="20"/>
        </w:rPr>
        <w:t xml:space="preserve"> мелкие ошибки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Чэнь</w:t>
      </w:r>
      <w:proofErr w:type="spellEnd"/>
      <w:r>
        <w:rPr>
          <w:rFonts w:ascii="Arial" w:hAnsi="Arial" w:cs="Arial"/>
          <w:color w:val="777777"/>
          <w:sz w:val="20"/>
          <w:szCs w:val="20"/>
        </w:rPr>
        <w:t>.</w:t>
      </w:r>
      <w:r>
        <w:rPr>
          <w:rStyle w:val="apple-converted-space"/>
          <w:rFonts w:ascii="Arial" w:hAnsi="Arial" w:cs="Arial"/>
          <w:color w:val="777777"/>
          <w:sz w:val="20"/>
          <w:szCs w:val="2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  <w:t>Ты можешь, конечно, но кусочек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Т</w:t>
      </w:r>
      <w:proofErr w:type="gramEnd"/>
      <w:r>
        <w:rPr>
          <w:rFonts w:ascii="Arial" w:hAnsi="Arial" w:cs="Arial"/>
          <w:color w:val="777777"/>
          <w:sz w:val="20"/>
          <w:szCs w:val="20"/>
        </w:rPr>
        <w:t>воего внешнего вещества для разворота отверстие оставить открытым.</w:t>
      </w:r>
      <w:r>
        <w:rPr>
          <w:rFonts w:ascii="Arial" w:hAnsi="Arial" w:cs="Arial"/>
          <w:color w:val="777777"/>
          <w:sz w:val="20"/>
          <w:szCs w:val="20"/>
        </w:rPr>
        <w:br/>
        <w:t>Раз кругом шить. Поворот при этом отверстие оставить открытым.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00A2E7"/>
          <w:sz w:val="20"/>
          <w:szCs w:val="20"/>
        </w:rPr>
        <w:lastRenderedPageBreak/>
        <w:drawing>
          <wp:inline distT="0" distB="0" distL="0" distR="0">
            <wp:extent cx="5029200" cy="3429000"/>
            <wp:effectExtent l="0" t="0" r="0" b="0"/>
            <wp:docPr id="6" name="Рисунок 6" descr="Kissen_HP_klein_01">
              <a:hlinkClick xmlns:a="http://schemas.openxmlformats.org/drawingml/2006/main" r:id="rId4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Kissen_HP_klein_01">
                      <a:hlinkClick r:id="rId4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 xml:space="preserve">Через Отверстие </w:t>
      </w:r>
      <w:proofErr w:type="gramStart"/>
      <w:r>
        <w:rPr>
          <w:rFonts w:ascii="Arial" w:hAnsi="Arial" w:cs="Arial"/>
          <w:color w:val="777777"/>
          <w:sz w:val="20"/>
          <w:szCs w:val="20"/>
        </w:rPr>
        <w:t>будет твой цикл развернулся</w:t>
      </w:r>
      <w:proofErr w:type="gramEnd"/>
      <w:r>
        <w:rPr>
          <w:rFonts w:ascii="Arial" w:hAnsi="Arial" w:cs="Arial"/>
          <w:color w:val="777777"/>
          <w:sz w:val="20"/>
          <w:szCs w:val="20"/>
        </w:rPr>
        <w:t>.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00A2E7"/>
          <w:sz w:val="20"/>
          <w:szCs w:val="20"/>
        </w:rPr>
        <w:drawing>
          <wp:inline distT="0" distB="0" distL="0" distR="0">
            <wp:extent cx="5029200" cy="3429000"/>
            <wp:effectExtent l="0" t="0" r="0" b="0"/>
            <wp:docPr id="5" name="Рисунок 5" descr="Kissen_HP_klein_01">
              <a:hlinkClick xmlns:a="http://schemas.openxmlformats.org/drawingml/2006/main" r:id="rId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Kissen_HP_klein_01">
                      <a:hlinkClick r:id="rId4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Отверстие шить мы с проводником стежка вручную.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00A2E7"/>
          <w:sz w:val="20"/>
          <w:szCs w:val="20"/>
        </w:rPr>
        <w:lastRenderedPageBreak/>
        <w:drawing>
          <wp:inline distT="0" distB="0" distL="0" distR="0">
            <wp:extent cx="5029200" cy="3429000"/>
            <wp:effectExtent l="0" t="0" r="0" b="0"/>
            <wp:docPr id="4" name="Рисунок 4" descr="Kissen_HP_klein_01">
              <a:hlinkClick xmlns:a="http://schemas.openxmlformats.org/drawingml/2006/main" r:id="rId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Kissen_HP_klein_01">
                      <a:hlinkClick r:id="rId4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 xml:space="preserve">Как отметил глава ключевых в теории </w:t>
      </w:r>
      <w:proofErr w:type="gramStart"/>
      <w:r>
        <w:rPr>
          <w:rFonts w:ascii="Arial" w:hAnsi="Arial" w:cs="Arial"/>
          <w:color w:val="777777"/>
          <w:sz w:val="20"/>
          <w:szCs w:val="20"/>
        </w:rPr>
        <w:t>работает</w:t>
      </w:r>
      <w:proofErr w:type="gramEnd"/>
      <w:r>
        <w:rPr>
          <w:rFonts w:ascii="Arial" w:hAnsi="Arial" w:cs="Arial"/>
          <w:color w:val="777777"/>
          <w:sz w:val="20"/>
          <w:szCs w:val="20"/>
        </w:rPr>
        <w:t xml:space="preserve"> видишь здесь !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00A2E7"/>
          <w:sz w:val="20"/>
          <w:szCs w:val="20"/>
        </w:rPr>
        <w:drawing>
          <wp:inline distT="0" distB="0" distL="0" distR="0">
            <wp:extent cx="5029200" cy="3429000"/>
            <wp:effectExtent l="0" t="0" r="0" b="0"/>
            <wp:docPr id="3" name="Рисунок 3" descr="Kissen_HP_klein_01">
              <a:hlinkClick xmlns:a="http://schemas.openxmlformats.org/drawingml/2006/main" r:id="rId4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Kissen_HP_klein_01">
                      <a:hlinkClick r:id="rId4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А на практике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:</w:t>
      </w:r>
      <w:proofErr w:type="gramEnd"/>
      <w:r>
        <w:rPr>
          <w:rStyle w:val="apple-converted-space"/>
          <w:rFonts w:ascii="Arial" w:hAnsi="Arial" w:cs="Arial"/>
          <w:color w:val="777777"/>
          <w:sz w:val="20"/>
          <w:szCs w:val="2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  <w:t xml:space="preserve">1.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Fädel</w:t>
      </w:r>
      <w:proofErr w:type="spellEnd"/>
      <w:r>
        <w:rPr>
          <w:rFonts w:ascii="Arial" w:hAnsi="Arial" w:cs="Arial"/>
          <w:color w:val="777777"/>
          <w:sz w:val="20"/>
          <w:szCs w:val="20"/>
        </w:rPr>
        <w:t xml:space="preserve"> нить Тебе на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Т</w:t>
      </w:r>
      <w:proofErr w:type="gramEnd"/>
      <w:r>
        <w:rPr>
          <w:rFonts w:ascii="Arial" w:hAnsi="Arial" w:cs="Arial"/>
          <w:color w:val="777777"/>
          <w:sz w:val="20"/>
          <w:szCs w:val="20"/>
        </w:rPr>
        <w:t>вои руки шить и острый на конце твоей швейной машине швом на левой стороне Ткани. Расстояние от прокола иглы и режущей кромки снова 1см, а именно наш припуск.</w:t>
      </w:r>
      <w:r>
        <w:rPr>
          <w:rFonts w:ascii="Arial" w:hAnsi="Arial" w:cs="Arial"/>
          <w:color w:val="777777"/>
          <w:sz w:val="20"/>
          <w:szCs w:val="20"/>
        </w:rPr>
        <w:br/>
        <w:t>2. Вышитые ткани с правой стороны на той же высоте в противоположную часть Ткани.</w:t>
      </w:r>
      <w:r>
        <w:rPr>
          <w:rFonts w:ascii="Arial" w:hAnsi="Arial" w:cs="Arial"/>
          <w:color w:val="777777"/>
          <w:sz w:val="20"/>
          <w:szCs w:val="20"/>
        </w:rPr>
        <w:br/>
        <w:t>3. Повторяю это снова на противоположной стороне Ткани.</w:t>
      </w:r>
      <w:r>
        <w:rPr>
          <w:rFonts w:ascii="Arial" w:hAnsi="Arial" w:cs="Arial"/>
          <w:color w:val="777777"/>
          <w:sz w:val="20"/>
          <w:szCs w:val="20"/>
        </w:rPr>
        <w:br/>
        <w:t>4. Вот теперь возникает небольшая глава. Ты можешь нить шкафчик и пусть всегда после нескольких укусов затягивать, так Ты можешь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Т</w:t>
      </w:r>
      <w:proofErr w:type="gramEnd"/>
      <w:r>
        <w:rPr>
          <w:rFonts w:ascii="Arial" w:hAnsi="Arial" w:cs="Arial"/>
          <w:color w:val="777777"/>
          <w:sz w:val="20"/>
          <w:szCs w:val="20"/>
        </w:rPr>
        <w:t>воим проводником смотреть, как она закрывается.</w:t>
      </w:r>
      <w:r>
        <w:rPr>
          <w:rStyle w:val="apple-converted-space"/>
          <w:rFonts w:ascii="Arial" w:hAnsi="Arial" w:cs="Arial"/>
          <w:color w:val="777777"/>
          <w:sz w:val="20"/>
          <w:szCs w:val="2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777777"/>
          <w:sz w:val="20"/>
          <w:szCs w:val="20"/>
        </w:rPr>
        <w:br/>
        <w:t>Как долго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Т</w:t>
      </w:r>
      <w:proofErr w:type="gramEnd"/>
      <w:r>
        <w:rPr>
          <w:rFonts w:ascii="Arial" w:hAnsi="Arial" w:cs="Arial"/>
          <w:color w:val="777777"/>
          <w:sz w:val="20"/>
          <w:szCs w:val="20"/>
        </w:rPr>
        <w:t>воя длина стежка может быть, зависит от используемой ткани. Чем меньше длина стежка и расстояние между стежками, тем чище и безопаснее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Т</w:t>
      </w:r>
      <w:proofErr w:type="gramEnd"/>
      <w:r>
        <w:rPr>
          <w:rFonts w:ascii="Arial" w:hAnsi="Arial" w:cs="Arial"/>
          <w:color w:val="777777"/>
          <w:sz w:val="20"/>
          <w:szCs w:val="20"/>
        </w:rPr>
        <w:t>воя шва.</w:t>
      </w:r>
      <w:r>
        <w:rPr>
          <w:rStyle w:val="apple-converted-space"/>
          <w:rFonts w:ascii="Arial" w:hAnsi="Arial" w:cs="Arial"/>
          <w:color w:val="777777"/>
          <w:sz w:val="20"/>
          <w:szCs w:val="2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</w:r>
      <w:r>
        <w:rPr>
          <w:rFonts w:ascii="Arial" w:hAnsi="Arial" w:cs="Arial"/>
          <w:color w:val="777777"/>
          <w:sz w:val="20"/>
          <w:szCs w:val="20"/>
        </w:rPr>
        <w:lastRenderedPageBreak/>
        <w:t>У Тедди плюш может и то и другое чуть больше выпадать.</w:t>
      </w:r>
      <w:r>
        <w:rPr>
          <w:rStyle w:val="apple-converted-space"/>
          <w:rFonts w:ascii="Arial" w:hAnsi="Arial" w:cs="Arial"/>
          <w:color w:val="777777"/>
          <w:sz w:val="20"/>
          <w:szCs w:val="20"/>
        </w:rPr>
        <w:t> </w:t>
      </w:r>
      <w:r>
        <w:rPr>
          <w:rFonts w:ascii="Arial" w:hAnsi="Arial" w:cs="Arial"/>
          <w:color w:val="777777"/>
          <w:sz w:val="20"/>
          <w:szCs w:val="20"/>
        </w:rPr>
        <w:br/>
        <w:t xml:space="preserve">Хочешь перестраховаться, то можешь шва также неоднократно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umnähen</w:t>
      </w:r>
      <w:proofErr w:type="spellEnd"/>
      <w:r>
        <w:rPr>
          <w:rFonts w:ascii="Arial" w:hAnsi="Arial" w:cs="Arial"/>
          <w:color w:val="777777"/>
          <w:sz w:val="20"/>
          <w:szCs w:val="20"/>
        </w:rPr>
        <w:t>.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00A2E7"/>
          <w:sz w:val="20"/>
          <w:szCs w:val="20"/>
        </w:rPr>
        <w:drawing>
          <wp:inline distT="0" distB="0" distL="0" distR="0">
            <wp:extent cx="5029200" cy="3429000"/>
            <wp:effectExtent l="0" t="0" r="0" b="0"/>
            <wp:docPr id="2" name="Рисунок 2" descr="Kissen_HP_klein_01">
              <a:hlinkClick xmlns:a="http://schemas.openxmlformats.org/drawingml/2006/main" r:id="rId5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Kissen_HP_klein_01">
                      <a:hlinkClick r:id="rId5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И готов</w:t>
      </w:r>
      <w:proofErr w:type="gramStart"/>
      <w:r>
        <w:rPr>
          <w:rFonts w:ascii="Arial" w:hAnsi="Arial" w:cs="Arial"/>
          <w:color w:val="777777"/>
          <w:sz w:val="20"/>
          <w:szCs w:val="20"/>
        </w:rPr>
        <w:t xml:space="preserve"> Т</w:t>
      </w:r>
      <w:proofErr w:type="gramEnd"/>
      <w:r>
        <w:rPr>
          <w:rFonts w:ascii="Arial" w:hAnsi="Arial" w:cs="Arial"/>
          <w:color w:val="777777"/>
          <w:sz w:val="20"/>
          <w:szCs w:val="20"/>
        </w:rPr>
        <w:t>вой цикл!</w:t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noProof/>
          <w:color w:val="00A2E7"/>
          <w:sz w:val="20"/>
          <w:szCs w:val="20"/>
        </w:rPr>
        <w:drawing>
          <wp:inline distT="0" distB="0" distL="0" distR="0">
            <wp:extent cx="5029200" cy="3429000"/>
            <wp:effectExtent l="0" t="0" r="0" b="0"/>
            <wp:docPr id="1" name="Рисунок 1" descr="Kissen_HP_klein_01">
              <a:hlinkClick xmlns:a="http://schemas.openxmlformats.org/drawingml/2006/main" r:id="rId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Kissen_HP_klein_01">
                      <a:hlinkClick r:id="rId5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6D6" w:rsidRDefault="006066D6" w:rsidP="006066D6">
      <w:pPr>
        <w:pStyle w:val="a3"/>
        <w:spacing w:before="0" w:beforeAutospacing="0" w:after="150" w:afterAutospacing="0" w:line="270" w:lineRule="atLeast"/>
        <w:textAlignment w:val="baseline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 xml:space="preserve">... или сразу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неско</w:t>
      </w:r>
      <w:proofErr w:type="spellEnd"/>
    </w:p>
    <w:p w:rsidR="004E7FFC" w:rsidRDefault="006066D6"/>
    <w:sectPr w:rsidR="004E7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8D2"/>
    <w:rsid w:val="00044981"/>
    <w:rsid w:val="006066D6"/>
    <w:rsid w:val="008738D2"/>
    <w:rsid w:val="00F9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66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66D6"/>
    <w:rPr>
      <w:b/>
      <w:bCs/>
    </w:rPr>
  </w:style>
  <w:style w:type="character" w:customStyle="1" w:styleId="apple-converted-space">
    <w:name w:val="apple-converted-space"/>
    <w:basedOn w:val="a0"/>
    <w:rsid w:val="006066D6"/>
  </w:style>
  <w:style w:type="character" w:styleId="a5">
    <w:name w:val="Emphasis"/>
    <w:basedOn w:val="a0"/>
    <w:uiPriority w:val="20"/>
    <w:qFormat/>
    <w:rsid w:val="006066D6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606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66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66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66D6"/>
    <w:rPr>
      <w:b/>
      <w:bCs/>
    </w:rPr>
  </w:style>
  <w:style w:type="character" w:customStyle="1" w:styleId="apple-converted-space">
    <w:name w:val="apple-converted-space"/>
    <w:basedOn w:val="a0"/>
    <w:rsid w:val="006066D6"/>
  </w:style>
  <w:style w:type="character" w:styleId="a5">
    <w:name w:val="Emphasis"/>
    <w:basedOn w:val="a0"/>
    <w:uiPriority w:val="20"/>
    <w:qFormat/>
    <w:rsid w:val="006066D6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606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66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3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17666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73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54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76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9687774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20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46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28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1304955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8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61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74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8320237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06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43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02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8189633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3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69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24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270048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3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08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1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0455855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4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69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107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1329581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77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55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46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4031636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3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66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74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2885534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47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287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6586832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24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4333050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2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96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39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1568711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6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78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02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4130624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5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9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2274575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62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47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932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7357220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6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69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64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2108335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5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63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82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088847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02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8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8818202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2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39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719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4743578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49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28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674501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26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62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1640977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38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69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0135327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77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17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4219488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0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38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1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1700195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3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52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32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9263571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1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95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981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0515110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23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67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5567957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7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42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280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8217345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9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56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937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2149456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22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68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06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6015756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9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31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3099806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7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2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17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4661172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70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218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3257301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9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22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2313038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3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33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9104209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475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08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2412546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4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1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42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5656781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1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92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57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5072819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8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86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3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6114858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48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4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3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1992277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21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29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3469995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8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71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93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1281889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93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665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3111309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8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60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041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0072246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66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060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8020916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8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75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637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3046493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96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11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021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3016126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37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90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48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3983644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97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33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67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6699852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49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99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http://www.stickandstyle.de/media/image/Loop_gross_2_3_07.jpg" TargetMode="External"/><Relationship Id="rId26" Type="http://schemas.openxmlformats.org/officeDocument/2006/relationships/hyperlink" Target="http://www.stickandstyle.de/media/image/Loop_gross_2_3_11.jpg" TargetMode="External"/><Relationship Id="rId39" Type="http://schemas.openxmlformats.org/officeDocument/2006/relationships/image" Target="media/image18.jpeg"/><Relationship Id="rId21" Type="http://schemas.openxmlformats.org/officeDocument/2006/relationships/image" Target="media/image9.jpeg"/><Relationship Id="rId34" Type="http://schemas.openxmlformats.org/officeDocument/2006/relationships/hyperlink" Target="http://www.stickandstyle.de/media/image/Loop_gross_2_3_15.jpg" TargetMode="External"/><Relationship Id="rId42" Type="http://schemas.openxmlformats.org/officeDocument/2006/relationships/hyperlink" Target="http://www.stickandstyle.de/media/image/Loop_gross_2_3_19.jpg" TargetMode="External"/><Relationship Id="rId47" Type="http://schemas.openxmlformats.org/officeDocument/2006/relationships/image" Target="media/image22.jpeg"/><Relationship Id="rId50" Type="http://schemas.openxmlformats.org/officeDocument/2006/relationships/hyperlink" Target="http://www.stickandstyle.de/media/image/Loop_gross_2_3_23.jpg" TargetMode="External"/><Relationship Id="rId55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hyperlink" Target="http://www.stickandstyle.de/media/image/Loop_gross_2_3_04.jpg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33" Type="http://schemas.openxmlformats.org/officeDocument/2006/relationships/image" Target="media/image15.jpeg"/><Relationship Id="rId38" Type="http://schemas.openxmlformats.org/officeDocument/2006/relationships/hyperlink" Target="http://www.stickandstyle.de/media/image/Loop_gross_2_3_17.jpg" TargetMode="External"/><Relationship Id="rId46" Type="http://schemas.openxmlformats.org/officeDocument/2006/relationships/hyperlink" Target="http://www.stickandstyle.de/media/image/Loop_gross_2_3_21.jp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stickandstyle.de/media/image/Loop_gross_2_3_06.jpg" TargetMode="External"/><Relationship Id="rId20" Type="http://schemas.openxmlformats.org/officeDocument/2006/relationships/hyperlink" Target="http://www.stickandstyle.de/media/image/Loop_gross_2_3_08.jpg" TargetMode="External"/><Relationship Id="rId29" Type="http://schemas.openxmlformats.org/officeDocument/2006/relationships/image" Target="media/image13.jpeg"/><Relationship Id="rId41" Type="http://schemas.openxmlformats.org/officeDocument/2006/relationships/image" Target="media/image19.jpeg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stickandstyle.de/media/image/Loop_gross_2_3_01.jpg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://www.stickandstyle.de/media/image/Loop_gross_2_3_10.jpg" TargetMode="External"/><Relationship Id="rId32" Type="http://schemas.openxmlformats.org/officeDocument/2006/relationships/hyperlink" Target="http://www.stickandstyle.de/media/image/Loop_gross_2_3_14.jpg" TargetMode="External"/><Relationship Id="rId37" Type="http://schemas.openxmlformats.org/officeDocument/2006/relationships/image" Target="media/image17.jpeg"/><Relationship Id="rId40" Type="http://schemas.openxmlformats.org/officeDocument/2006/relationships/hyperlink" Target="http://www.stickandstyle.de/media/image/Loop_gross_2_3_18.jpg" TargetMode="External"/><Relationship Id="rId45" Type="http://schemas.openxmlformats.org/officeDocument/2006/relationships/image" Target="media/image21.jpeg"/><Relationship Id="rId53" Type="http://schemas.openxmlformats.org/officeDocument/2006/relationships/image" Target="media/image25.jpeg"/><Relationship Id="rId5" Type="http://schemas.openxmlformats.org/officeDocument/2006/relationships/image" Target="media/image1.gif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://www.stickandstyle.de/media/image/Loop_gross_2_3_12.jpg" TargetMode="External"/><Relationship Id="rId36" Type="http://schemas.openxmlformats.org/officeDocument/2006/relationships/hyperlink" Target="http://www.stickandstyle.de/media/image/Loop_gross_2_3_16.jpg" TargetMode="External"/><Relationship Id="rId49" Type="http://schemas.openxmlformats.org/officeDocument/2006/relationships/image" Target="media/image23.jpeg"/><Relationship Id="rId10" Type="http://schemas.openxmlformats.org/officeDocument/2006/relationships/hyperlink" Target="http://www.stickandstyle.de/media/image/Loop_gross_2_3_03.jpg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14.jpeg"/><Relationship Id="rId44" Type="http://schemas.openxmlformats.org/officeDocument/2006/relationships/hyperlink" Target="http://www.stickandstyle.de/media/image/Loop_gross_2_3_20.jpg" TargetMode="External"/><Relationship Id="rId52" Type="http://schemas.openxmlformats.org/officeDocument/2006/relationships/hyperlink" Target="http://www.stickandstyle.de/media/image/Loop_gross_2_3_24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www.stickandstyle.de/media/image/Loop_gross_2_3_05.jpg" TargetMode="External"/><Relationship Id="rId22" Type="http://schemas.openxmlformats.org/officeDocument/2006/relationships/hyperlink" Target="http://www.stickandstyle.de/media/image/Loop_gross_2_3_09.jpg" TargetMode="External"/><Relationship Id="rId27" Type="http://schemas.openxmlformats.org/officeDocument/2006/relationships/image" Target="media/image12.jpeg"/><Relationship Id="rId30" Type="http://schemas.openxmlformats.org/officeDocument/2006/relationships/hyperlink" Target="http://www.stickandstyle.de/media/image/Loop_gross_2_3_13.jpg" TargetMode="External"/><Relationship Id="rId35" Type="http://schemas.openxmlformats.org/officeDocument/2006/relationships/image" Target="media/image16.jpeg"/><Relationship Id="rId43" Type="http://schemas.openxmlformats.org/officeDocument/2006/relationships/image" Target="media/image20.jpeg"/><Relationship Id="rId48" Type="http://schemas.openxmlformats.org/officeDocument/2006/relationships/hyperlink" Target="http://www.stickandstyle.de/media/image/Loop_gross_2_3_22.jpg" TargetMode="External"/><Relationship Id="rId8" Type="http://schemas.openxmlformats.org/officeDocument/2006/relationships/hyperlink" Target="http://www.stickandstyle.de/media/image/Loop_gross_2_3_02.jpg" TargetMode="External"/><Relationship Id="rId51" Type="http://schemas.openxmlformats.org/officeDocument/2006/relationships/image" Target="media/image24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822</Words>
  <Characters>4692</Characters>
  <Application>Microsoft Office Word</Application>
  <DocSecurity>0</DocSecurity>
  <Lines>39</Lines>
  <Paragraphs>11</Paragraphs>
  <ScaleCrop>false</ScaleCrop>
  <Company/>
  <LinksUpToDate>false</LinksUpToDate>
  <CharactersWithSpaces>5503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--</dc:creator>
  <cp:keywords/>
  <dc:description/>
  <cp:lastModifiedBy>--</cp:lastModifiedBy>
  <cp:revision>3</cp:revision>
  <dcterms:created xsi:type="dcterms:W3CDTF">2015-12-05T09:46:00Z</dcterms:created>
  <dcterms:modified xsi:type="dcterms:W3CDTF">2015-12-05T09:47:00Z</dcterms:modified>
</cp:coreProperties>
</file>